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6075" w14:textId="4531CE44" w:rsidR="00222CEB" w:rsidRPr="00222CEB" w:rsidRDefault="00222CEB" w:rsidP="0022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CCS Summer Reading 202</w:t>
      </w:r>
      <w:r w:rsidR="006D757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</w:p>
    <w:p w14:paraId="03A0176A" w14:textId="77777777" w:rsidR="00222CEB" w:rsidRPr="00222CEB" w:rsidRDefault="00222CEB" w:rsidP="00222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English IV</w:t>
      </w:r>
    </w:p>
    <w:p w14:paraId="2FAEE5BF" w14:textId="77777777" w:rsidR="00222CEB" w:rsidRPr="00222CEB" w:rsidRDefault="00222CEB" w:rsidP="00222C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B0AF9C" w14:textId="77777777" w:rsidR="00222CEB" w:rsidRPr="00222CEB" w:rsidRDefault="00222CEB" w:rsidP="00222CE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Required Reading: </w:t>
      </w:r>
      <w:r w:rsidRPr="00222CEB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 xml:space="preserve">The Strange Case of Dr. Jekyll and Mr. Hyde </w:t>
      </w:r>
      <w:r w:rsidRPr="00222CEB">
        <w:rPr>
          <w:rFonts w:ascii="Times New Roman" w:eastAsia="Times New Roman" w:hAnsi="Times New Roman" w:cs="Times New Roman"/>
          <w:iCs/>
          <w:color w:val="000000"/>
          <w:kern w:val="0"/>
          <w14:ligatures w14:val="none"/>
        </w:rPr>
        <w:t>by</w:t>
      </w:r>
      <w:r w:rsidRPr="00222CEB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 xml:space="preserve"> </w:t>
      </w: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Robert Louis Stevenson</w:t>
      </w:r>
    </w:p>
    <w:p w14:paraId="3FBB42F9" w14:textId="77777777" w:rsidR="00222CEB" w:rsidRP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2CF55717" w14:textId="77777777" w:rsidR="00222CEB" w:rsidRPr="00222CEB" w:rsidRDefault="00222CEB" w:rsidP="00222CEB">
      <w:pPr>
        <w:rPr>
          <w:rFonts w:ascii="Times New Roman" w:hAnsi="Times New Roman" w:cs="Times New Roman"/>
          <w:b/>
          <w:bCs/>
        </w:rPr>
      </w:pPr>
      <w:r w:rsidRPr="00222CEB">
        <w:rPr>
          <w:rFonts w:ascii="Times New Roman" w:hAnsi="Times New Roman" w:cs="Times New Roman"/>
          <w:b/>
          <w:bCs/>
        </w:rPr>
        <w:t>About Summer Reading</w:t>
      </w:r>
    </w:p>
    <w:p w14:paraId="5B1ADBF4" w14:textId="4EC6BCEB" w:rsidR="00222CEB" w:rsidRPr="00222CEB" w:rsidRDefault="00222CEB" w:rsidP="00222CEB">
      <w:p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 xml:space="preserve">Students entering 12th grade are required to read the </w:t>
      </w:r>
      <w:r w:rsidR="006D757A">
        <w:rPr>
          <w:rFonts w:ascii="Times New Roman" w:hAnsi="Times New Roman" w:cs="Times New Roman"/>
        </w:rPr>
        <w:t>novel</w:t>
      </w:r>
      <w:r w:rsidRPr="00222CEB">
        <w:rPr>
          <w:rFonts w:ascii="Times New Roman" w:hAnsi="Times New Roman" w:cs="Times New Roman"/>
        </w:rPr>
        <w:t xml:space="preserve"> selected by the CCS English Department. Th</w:t>
      </w:r>
      <w:r w:rsidR="006D757A">
        <w:rPr>
          <w:rFonts w:ascii="Times New Roman" w:hAnsi="Times New Roman" w:cs="Times New Roman"/>
        </w:rPr>
        <w:t>is</w:t>
      </w:r>
      <w:r w:rsidRPr="00222CEB">
        <w:rPr>
          <w:rFonts w:ascii="Times New Roman" w:hAnsi="Times New Roman" w:cs="Times New Roman"/>
        </w:rPr>
        <w:t xml:space="preserve"> text will serve as part of the curriculum for the beginning of the school year. After reading </w:t>
      </w:r>
      <w:r w:rsidR="006D757A">
        <w:rPr>
          <w:rFonts w:ascii="Times New Roman" w:hAnsi="Times New Roman" w:cs="Times New Roman"/>
        </w:rPr>
        <w:t>the novel</w:t>
      </w:r>
      <w:r w:rsidRPr="00222CEB">
        <w:rPr>
          <w:rFonts w:ascii="Times New Roman" w:hAnsi="Times New Roman" w:cs="Times New Roman"/>
        </w:rPr>
        <w:t xml:space="preserve">, students must prepare the assignment described below and </w:t>
      </w:r>
      <w:r w:rsidRPr="00222CEB">
        <w:rPr>
          <w:rFonts w:ascii="Times New Roman" w:hAnsi="Times New Roman" w:cs="Times New Roman"/>
          <w:b/>
          <w:bCs/>
        </w:rPr>
        <w:t xml:space="preserve">submit the assignment through </w:t>
      </w:r>
      <w:r w:rsidR="006D757A">
        <w:rPr>
          <w:rFonts w:ascii="Times New Roman" w:hAnsi="Times New Roman" w:cs="Times New Roman"/>
          <w:b/>
          <w:bCs/>
        </w:rPr>
        <w:t xml:space="preserve">Google Classroom </w:t>
      </w:r>
      <w:r w:rsidRPr="00222CEB">
        <w:rPr>
          <w:rFonts w:ascii="Times New Roman" w:hAnsi="Times New Roman" w:cs="Times New Roman"/>
          <w:b/>
          <w:bCs/>
        </w:rPr>
        <w:t xml:space="preserve"> by 11:59 PM on </w:t>
      </w:r>
      <w:r w:rsidR="006D757A">
        <w:rPr>
          <w:rFonts w:ascii="Times New Roman" w:hAnsi="Times New Roman" w:cs="Times New Roman"/>
          <w:b/>
          <w:bCs/>
        </w:rPr>
        <w:t>Monday August 11th</w:t>
      </w:r>
      <w:r w:rsidRPr="00222CEB">
        <w:rPr>
          <w:rFonts w:ascii="Times New Roman" w:hAnsi="Times New Roman" w:cs="Times New Roman"/>
        </w:rPr>
        <w:t>. Th</w:t>
      </w:r>
      <w:r>
        <w:rPr>
          <w:rFonts w:ascii="Times New Roman" w:hAnsi="Times New Roman" w:cs="Times New Roman"/>
        </w:rPr>
        <w:t>ese questions</w:t>
      </w:r>
      <w:r w:rsidRPr="00222CEB">
        <w:rPr>
          <w:rFonts w:ascii="Times New Roman" w:hAnsi="Times New Roman" w:cs="Times New Roman"/>
        </w:rPr>
        <w:t xml:space="preserve"> will count as the </w:t>
      </w:r>
      <w:r w:rsidRPr="00222CEB">
        <w:rPr>
          <w:rFonts w:ascii="Times New Roman" w:hAnsi="Times New Roman" w:cs="Times New Roman"/>
          <w:b/>
          <w:bCs/>
        </w:rPr>
        <w:t xml:space="preserve">very first </w:t>
      </w:r>
      <w:r>
        <w:rPr>
          <w:rFonts w:ascii="Times New Roman" w:hAnsi="Times New Roman" w:cs="Times New Roman"/>
          <w:b/>
          <w:bCs/>
        </w:rPr>
        <w:t>quiz</w:t>
      </w:r>
      <w:r w:rsidRPr="00222CEB">
        <w:rPr>
          <w:rFonts w:ascii="Times New Roman" w:hAnsi="Times New Roman" w:cs="Times New Roman"/>
          <w:b/>
          <w:bCs/>
        </w:rPr>
        <w:t xml:space="preserve"> grade</w:t>
      </w:r>
      <w:r w:rsidRPr="00222CEB">
        <w:rPr>
          <w:rFonts w:ascii="Times New Roman" w:hAnsi="Times New Roman" w:cs="Times New Roman"/>
        </w:rPr>
        <w:t xml:space="preserve"> in English class, and if it is not submitted online by the deadline, it will receive a grade of zero (0). </w:t>
      </w:r>
      <w:r w:rsidRPr="00222CEB">
        <w:rPr>
          <w:rFonts w:ascii="Times New Roman" w:hAnsi="Times New Roman" w:cs="Times New Roman"/>
          <w:b/>
          <w:bCs/>
        </w:rPr>
        <w:t>No late assignments will be accepted.</w:t>
      </w:r>
    </w:p>
    <w:p w14:paraId="30750E3C" w14:textId="77777777" w:rsidR="00222CEB" w:rsidRPr="00222CEB" w:rsidRDefault="00222CEB" w:rsidP="00222CEB">
      <w:p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>Log into the class with the following credentials:</w:t>
      </w:r>
    </w:p>
    <w:p w14:paraId="4A22495D" w14:textId="7100C2B9" w:rsidR="006D757A" w:rsidRDefault="006D757A" w:rsidP="00222CEB">
      <w:pPr>
        <w:rPr>
          <w:rFonts w:ascii="Times New Roman" w:hAnsi="Times New Roman" w:cs="Times New Roman"/>
          <w:b/>
          <w:bCs/>
        </w:rPr>
      </w:pPr>
      <w:hyperlink r:id="rId5" w:history="1">
        <w:r w:rsidRPr="00656CB2">
          <w:rPr>
            <w:rStyle w:val="Hyperlink"/>
            <w:rFonts w:ascii="Times New Roman" w:hAnsi="Times New Roman" w:cs="Times New Roman"/>
            <w:b/>
            <w:bCs/>
          </w:rPr>
          <w:t>https://classroom.google.com/c/NzgzNjQ4MzYyMTIz?cjc=242qdsc5</w:t>
        </w:r>
      </w:hyperlink>
    </w:p>
    <w:p w14:paraId="31A437D4" w14:textId="0AB9DF67" w:rsidR="006D757A" w:rsidRDefault="006D757A" w:rsidP="00222C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Class code: </w:t>
      </w:r>
      <w:r w:rsidRPr="00582DDF">
        <w:rPr>
          <w:rFonts w:ascii="Times New Roman" w:hAnsi="Times New Roman" w:cs="Times New Roman"/>
        </w:rPr>
        <w:t>242qdsc5</w:t>
      </w:r>
    </w:p>
    <w:p w14:paraId="622B5764" w14:textId="7041A77B" w:rsidR="00A5125A" w:rsidRPr="00582DDF" w:rsidRDefault="00582DDF" w:rsidP="00222CEB">
      <w:pPr>
        <w:rPr>
          <w:rFonts w:ascii="Times New Roman" w:hAnsi="Times New Roman" w:cs="Times New Roman"/>
        </w:rPr>
      </w:pPr>
      <w:r w:rsidRPr="00582DDF">
        <w:rPr>
          <w:rFonts w:ascii="Times New Roman" w:hAnsi="Times New Roman" w:cs="Times New Roman"/>
        </w:rPr>
        <w:t>S</w:t>
      </w:r>
      <w:r w:rsidR="00310967" w:rsidRPr="00582DDF">
        <w:rPr>
          <w:rFonts w:ascii="Times New Roman" w:hAnsi="Times New Roman" w:cs="Times New Roman"/>
        </w:rPr>
        <w:t xml:space="preserve">tudents must </w:t>
      </w:r>
      <w:r w:rsidRPr="00582DDF">
        <w:rPr>
          <w:rFonts w:ascii="Times New Roman" w:hAnsi="Times New Roman" w:cs="Times New Roman"/>
        </w:rPr>
        <w:t xml:space="preserve">also </w:t>
      </w:r>
      <w:r w:rsidR="00310967" w:rsidRPr="00582DDF">
        <w:rPr>
          <w:rFonts w:ascii="Times New Roman" w:hAnsi="Times New Roman" w:cs="Times New Roman"/>
        </w:rPr>
        <w:t xml:space="preserve">be prepared to take an in-class assessment on </w:t>
      </w:r>
      <w:r w:rsidR="006D757A" w:rsidRPr="00582DDF">
        <w:rPr>
          <w:rFonts w:ascii="Times New Roman" w:hAnsi="Times New Roman" w:cs="Times New Roman"/>
          <w:i/>
          <w:iCs/>
        </w:rPr>
        <w:t>Dr. Jekyll and Mr. Hyde</w:t>
      </w:r>
      <w:r w:rsidRPr="00582DDF">
        <w:rPr>
          <w:rFonts w:ascii="Times New Roman" w:hAnsi="Times New Roman" w:cs="Times New Roman"/>
          <w:i/>
          <w:iCs/>
        </w:rPr>
        <w:t xml:space="preserve"> </w:t>
      </w:r>
      <w:r w:rsidRPr="00582DDF">
        <w:rPr>
          <w:rFonts w:ascii="Times New Roman" w:hAnsi="Times New Roman" w:cs="Times New Roman"/>
        </w:rPr>
        <w:t>on Augus 11</w:t>
      </w:r>
      <w:r w:rsidRPr="00582DDF">
        <w:rPr>
          <w:rFonts w:ascii="Times New Roman" w:hAnsi="Times New Roman" w:cs="Times New Roman"/>
          <w:vertAlign w:val="superscript"/>
        </w:rPr>
        <w:t>th</w:t>
      </w:r>
      <w:r w:rsidRPr="00582DDF">
        <w:rPr>
          <w:rFonts w:ascii="Times New Roman" w:hAnsi="Times New Roman" w:cs="Times New Roman"/>
        </w:rPr>
        <w:t xml:space="preserve"> in class</w:t>
      </w:r>
      <w:r w:rsidR="006D757A" w:rsidRPr="00582DDF">
        <w:rPr>
          <w:rFonts w:ascii="Times New Roman" w:hAnsi="Times New Roman" w:cs="Times New Roman"/>
          <w:i/>
          <w:iCs/>
        </w:rPr>
        <w:t>.</w:t>
      </w:r>
      <w:r w:rsidR="00310967" w:rsidRPr="00582DDF">
        <w:rPr>
          <w:rFonts w:ascii="Times New Roman" w:hAnsi="Times New Roman" w:cs="Times New Roman"/>
        </w:rPr>
        <w:t xml:space="preserve"> This will serve as their first official test grade in English class.</w:t>
      </w:r>
    </w:p>
    <w:p w14:paraId="5554A4BF" w14:textId="1559EB28" w:rsidR="00582DDF" w:rsidRPr="00222CEB" w:rsidRDefault="00582DDF" w:rsidP="00222C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Additionally, as rising seniors, you will be required to write your college essay. Please be on the lookout for an email from Mrs. Balsam with all of the instructions. </w:t>
      </w:r>
    </w:p>
    <w:p w14:paraId="441DA4F6" w14:textId="77777777" w:rsidR="00222CEB" w:rsidRPr="00222CEB" w:rsidRDefault="00222CEB" w:rsidP="00222CEB">
      <w:pPr>
        <w:rPr>
          <w:rFonts w:ascii="Times New Roman" w:hAnsi="Times New Roman" w:cs="Times New Roman"/>
          <w:b/>
          <w:bCs/>
        </w:rPr>
      </w:pPr>
      <w:r w:rsidRPr="00222CEB">
        <w:rPr>
          <w:rFonts w:ascii="Times New Roman" w:hAnsi="Times New Roman" w:cs="Times New Roman"/>
          <w:b/>
          <w:bCs/>
        </w:rPr>
        <w:t>Assignment Overview</w:t>
      </w:r>
    </w:p>
    <w:p w14:paraId="404E400B" w14:textId="1850FD99" w:rsidR="00222CEB" w:rsidRPr="00222CEB" w:rsidRDefault="00222CEB" w:rsidP="00222CEB">
      <w:p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 xml:space="preserve">All students must read </w:t>
      </w:r>
      <w:r w:rsidR="006D757A">
        <w:rPr>
          <w:rFonts w:ascii="Times New Roman" w:hAnsi="Times New Roman" w:cs="Times New Roman"/>
        </w:rPr>
        <w:t>the</w:t>
      </w:r>
      <w:r w:rsidRPr="00222CEB">
        <w:rPr>
          <w:rFonts w:ascii="Times New Roman" w:hAnsi="Times New Roman" w:cs="Times New Roman"/>
        </w:rPr>
        <w:t xml:space="preserve"> novel in </w:t>
      </w:r>
      <w:r w:rsidR="006D757A">
        <w:rPr>
          <w:rFonts w:ascii="Times New Roman" w:hAnsi="Times New Roman" w:cs="Times New Roman"/>
        </w:rPr>
        <w:t>its</w:t>
      </w:r>
      <w:r w:rsidRPr="00222CEB">
        <w:rPr>
          <w:rFonts w:ascii="Times New Roman" w:hAnsi="Times New Roman" w:cs="Times New Roman"/>
        </w:rPr>
        <w:t xml:space="preserve"> entirety and make </w:t>
      </w:r>
      <w:r w:rsidRPr="00222CEB">
        <w:rPr>
          <w:rFonts w:ascii="Times New Roman" w:hAnsi="Times New Roman" w:cs="Times New Roman"/>
          <w:b/>
          <w:bCs/>
        </w:rPr>
        <w:t>personal annotations</w:t>
      </w:r>
      <w:r w:rsidRPr="00222CEB">
        <w:rPr>
          <w:rFonts w:ascii="Times New Roman" w:hAnsi="Times New Roman" w:cs="Times New Roman"/>
        </w:rPr>
        <w:t xml:space="preserve"> throughout </w:t>
      </w:r>
      <w:r w:rsidR="006D757A">
        <w:rPr>
          <w:rFonts w:ascii="Times New Roman" w:hAnsi="Times New Roman" w:cs="Times New Roman"/>
        </w:rPr>
        <w:t>the</w:t>
      </w:r>
      <w:r w:rsidRPr="00222CEB">
        <w:rPr>
          <w:rFonts w:ascii="Times New Roman" w:hAnsi="Times New Roman" w:cs="Times New Roman"/>
        </w:rPr>
        <w:t xml:space="preserve"> text. These annotations should include:</w:t>
      </w:r>
    </w:p>
    <w:p w14:paraId="14FBB533" w14:textId="77777777" w:rsidR="00222CEB" w:rsidRPr="00222CEB" w:rsidRDefault="00222CEB" w:rsidP="00222CE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>Reactions and personal insights</w:t>
      </w:r>
    </w:p>
    <w:p w14:paraId="176318C8" w14:textId="77777777" w:rsidR="00222CEB" w:rsidRPr="00222CEB" w:rsidRDefault="00222CEB" w:rsidP="00222CE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>Analysis of themes, motifs, and symbolism</w:t>
      </w:r>
    </w:p>
    <w:p w14:paraId="4FBA6D6C" w14:textId="77777777" w:rsidR="00222CEB" w:rsidRPr="00222CEB" w:rsidRDefault="00222CEB" w:rsidP="00222CE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>Character development observations</w:t>
      </w:r>
    </w:p>
    <w:p w14:paraId="3E04ADFD" w14:textId="77777777" w:rsidR="00222CEB" w:rsidRPr="00222CEB" w:rsidRDefault="00222CEB" w:rsidP="00222CE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>Questions that arise as you read</w:t>
      </w:r>
    </w:p>
    <w:p w14:paraId="54939003" w14:textId="77777777" w:rsidR="00222CEB" w:rsidRPr="00222CEB" w:rsidRDefault="00222CEB" w:rsidP="00222CE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</w:rPr>
        <w:t>Significant passages and quotations</w:t>
      </w:r>
    </w:p>
    <w:p w14:paraId="52B28FFF" w14:textId="77777777" w:rsidR="00310967" w:rsidRPr="00222CEB" w:rsidRDefault="00310967" w:rsidP="003109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Question </w:t>
      </w:r>
      <w:r w:rsidRPr="00222CEB">
        <w:rPr>
          <w:rFonts w:ascii="Times New Roman" w:hAnsi="Times New Roman" w:cs="Times New Roman"/>
          <w:b/>
          <w:bCs/>
        </w:rPr>
        <w:t xml:space="preserve">Format: </w:t>
      </w:r>
      <w:r w:rsidRPr="00222CEB">
        <w:rPr>
          <w:rFonts w:ascii="Times New Roman" w:hAnsi="Times New Roman" w:cs="Times New Roman"/>
        </w:rPr>
        <w:t>In a new Word or Google document, type each question number followed by the full question and your complete answer. Be sure to leave a blank line between each question for clarity and organization.</w:t>
      </w:r>
      <w:r>
        <w:rPr>
          <w:rFonts w:ascii="Times New Roman" w:hAnsi="Times New Roman" w:cs="Times New Roman"/>
        </w:rPr>
        <w:t xml:space="preserve"> </w:t>
      </w:r>
      <w:r w:rsidRPr="00A5125A">
        <w:rPr>
          <w:rFonts w:ascii="Times New Roman" w:hAnsi="Times New Roman" w:cs="Times New Roman"/>
          <w:b/>
          <w:bCs/>
        </w:rPr>
        <w:t>Use textual evidence to support your answers.</w:t>
      </w:r>
    </w:p>
    <w:p w14:paraId="39424D80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45A40C5A" w14:textId="359F2DA1" w:rsidR="006D757A" w:rsidRPr="00582DDF" w:rsidRDefault="00222CEB" w:rsidP="00582DDF">
      <w:p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  <w:b/>
          <w:bCs/>
        </w:rPr>
        <w:lastRenderedPageBreak/>
        <w:t xml:space="preserve">The completed guided reading questions must be submitted through </w:t>
      </w:r>
      <w:r w:rsidR="006D757A">
        <w:rPr>
          <w:rFonts w:ascii="Times New Roman" w:hAnsi="Times New Roman" w:cs="Times New Roman"/>
          <w:b/>
          <w:bCs/>
        </w:rPr>
        <w:t>Google Classroom</w:t>
      </w:r>
      <w:r w:rsidRPr="00222CEB">
        <w:rPr>
          <w:rFonts w:ascii="Times New Roman" w:hAnsi="Times New Roman" w:cs="Times New Roman"/>
          <w:b/>
          <w:bCs/>
        </w:rPr>
        <w:t xml:space="preserve"> by the stated deadline.</w:t>
      </w:r>
    </w:p>
    <w:p w14:paraId="221982B9" w14:textId="5F7C7BBE" w:rsidR="00222CEB" w:rsidRPr="00222CEB" w:rsidRDefault="00222CEB" w:rsidP="006D757A">
      <w:pPr>
        <w:ind w:firstLine="360"/>
        <w:rPr>
          <w:rFonts w:ascii="Times New Roman" w:hAnsi="Times New Roman" w:cs="Times New Roman"/>
          <w:b/>
          <w:bCs/>
        </w:rPr>
      </w:pPr>
      <w:r w:rsidRPr="00222CEB">
        <w:rPr>
          <w:rFonts w:ascii="Times New Roman" w:hAnsi="Times New Roman" w:cs="Times New Roman"/>
          <w:b/>
          <w:bCs/>
        </w:rPr>
        <w:t>Assessment Schedule</w:t>
      </w:r>
    </w:p>
    <w:p w14:paraId="1F02743B" w14:textId="130D1F50" w:rsidR="00222CEB" w:rsidRPr="00222CEB" w:rsidRDefault="00222CEB" w:rsidP="00222CE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2CEB">
        <w:rPr>
          <w:rFonts w:ascii="Times New Roman" w:hAnsi="Times New Roman" w:cs="Times New Roman"/>
          <w:b/>
          <w:bCs/>
        </w:rPr>
        <w:t>During the first full week of school:</w:t>
      </w:r>
      <w:r w:rsidRPr="00222CEB">
        <w:rPr>
          <w:rFonts w:ascii="Times New Roman" w:hAnsi="Times New Roman" w:cs="Times New Roman"/>
        </w:rPr>
        <w:t xml:space="preserve"> </w:t>
      </w:r>
      <w:r w:rsidRPr="00222CEB">
        <w:rPr>
          <w:rFonts w:ascii="Times New Roman" w:hAnsi="Times New Roman" w:cs="Times New Roman"/>
          <w:i/>
          <w:iCs/>
        </w:rPr>
        <w:t>Dr. Jekyll and Mr. Hyde</w:t>
      </w:r>
      <w:r w:rsidRPr="00222CEB">
        <w:rPr>
          <w:rFonts w:ascii="Times New Roman" w:hAnsi="Times New Roman" w:cs="Times New Roman"/>
        </w:rPr>
        <w:t xml:space="preserve"> will be discussed in class with written and group-based assessments.</w:t>
      </w:r>
    </w:p>
    <w:p w14:paraId="47275F7E" w14:textId="77777777" w:rsidR="00222CEB" w:rsidRPr="00222CEB" w:rsidRDefault="00222CEB" w:rsidP="00222CEB">
      <w:pPr>
        <w:spacing w:after="24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22CEB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A Note on Academic Integrity at CCS</w:t>
      </w:r>
    </w:p>
    <w:p w14:paraId="4C873E89" w14:textId="77777777" w:rsidR="00222CEB" w:rsidRPr="00222CEB" w:rsidRDefault="00222CEB" w:rsidP="00222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student’s homework and in-class work fulfill the instructor’s intentions in a specific class:</w:t>
      </w:r>
    </w:p>
    <w:p w14:paraId="7B76FED5" w14:textId="77777777" w:rsidR="00222CEB" w:rsidRPr="00222CEB" w:rsidRDefault="00222CEB" w:rsidP="00222CEB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Individual assignments must be represented by </w:t>
      </w:r>
      <w:r w:rsidRPr="00222CEB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individual work</w:t>
      </w: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There are to be no “study groups” for this type of assignment.</w:t>
      </w:r>
    </w:p>
    <w:p w14:paraId="1F1B3541" w14:textId="77777777" w:rsidR="00222CEB" w:rsidRPr="00222CEB" w:rsidRDefault="00222CEB" w:rsidP="00222CEB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no case is direct copying allowed.</w:t>
      </w:r>
    </w:p>
    <w:p w14:paraId="71D6CC76" w14:textId="77777777" w:rsidR="00222CEB" w:rsidRPr="00222CEB" w:rsidRDefault="00222CEB" w:rsidP="00222CE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6EC081" w14:textId="77777777" w:rsidR="00222CEB" w:rsidRPr="00222CEB" w:rsidRDefault="00222CEB" w:rsidP="00222C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Academic integrity is </w:t>
      </w:r>
      <w:r w:rsidRPr="00222CE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VITAL</w:t>
      </w: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Plagiarism of any kind will not be tolerated and will result in a zero on the assignment. Plagiarism is defined as presenting the </w:t>
      </w:r>
      <w:r w:rsidRPr="00222CEB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work </w:t>
      </w:r>
      <w:r w:rsidRPr="00222CE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or</w:t>
      </w:r>
      <w:r w:rsidRPr="00222CEB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ideas of another as one’s own.</w:t>
      </w: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This includes:</w:t>
      </w:r>
    </w:p>
    <w:p w14:paraId="2BDBF599" w14:textId="77777777" w:rsidR="00222CEB" w:rsidRPr="00222CEB" w:rsidRDefault="00222CEB" w:rsidP="00222CEB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Direct copying of another person’s (living or dead) work;</w:t>
      </w:r>
    </w:p>
    <w:p w14:paraId="3069B52A" w14:textId="77777777" w:rsidR="00222CEB" w:rsidRPr="00222CEB" w:rsidRDefault="00222CEB" w:rsidP="00222CEB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Using any portion of another person’s material or ideas </w:t>
      </w:r>
      <w:r w:rsidRPr="00222CE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without proper documentation</w:t>
      </w: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(i.e. internal citation/parenthetical documentation and Works Cited)</w:t>
      </w:r>
    </w:p>
    <w:p w14:paraId="6257EA24" w14:textId="77777777" w:rsidR="00222CEB" w:rsidRPr="00222CEB" w:rsidRDefault="00222CEB" w:rsidP="00222CEB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Paraphrasing another person’s original material </w:t>
      </w:r>
      <w:r w:rsidRPr="00222CE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without proper documentation</w:t>
      </w:r>
      <w:r w:rsidRPr="00222CE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78A3F4C3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0E62E313" w14:textId="1B932FF8" w:rsidR="00222CEB" w:rsidRPr="00222CEB" w:rsidRDefault="00000000" w:rsidP="00222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6068ECE">
          <v:rect id="_x0000_i1025" style="width:0;height:1.5pt" o:hralign="center" o:hrstd="t" o:hr="t" fillcolor="#a0a0a0" stroked="f"/>
        </w:pict>
      </w:r>
    </w:p>
    <w:p w14:paraId="02AE02DC" w14:textId="54981CA9" w:rsidR="00222CEB" w:rsidRDefault="00222CEB" w:rsidP="00222CEB">
      <w:pPr>
        <w:rPr>
          <w:rFonts w:ascii="Times New Roman" w:hAnsi="Times New Roman" w:cs="Times New Roman"/>
          <w:b/>
          <w:bCs/>
        </w:rPr>
      </w:pPr>
      <w:r w:rsidRPr="00222CEB">
        <w:rPr>
          <w:rFonts w:ascii="Times New Roman" w:hAnsi="Times New Roman" w:cs="Times New Roman"/>
          <w:b/>
          <w:bCs/>
        </w:rPr>
        <w:t>Be prepared to bring your annotated book on the first day of school and to participate in meaningful discussion and assessments.</w:t>
      </w:r>
    </w:p>
    <w:p w14:paraId="3DF27B33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6B9A27FD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6B76B571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709C94F4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454770DF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0C623ACB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63F20D63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71AE036D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69A652A3" w14:textId="77777777" w:rsidR="00222CEB" w:rsidRDefault="00222CEB" w:rsidP="00222CEB">
      <w:pPr>
        <w:rPr>
          <w:rFonts w:ascii="Times New Roman" w:hAnsi="Times New Roman" w:cs="Times New Roman"/>
          <w:b/>
          <w:bCs/>
        </w:rPr>
      </w:pPr>
    </w:p>
    <w:p w14:paraId="07DEE24F" w14:textId="77777777" w:rsidR="00310967" w:rsidRDefault="00310967" w:rsidP="00222CEB">
      <w:pPr>
        <w:rPr>
          <w:rFonts w:ascii="Times New Roman" w:hAnsi="Times New Roman" w:cs="Times New Roman"/>
          <w:b/>
          <w:bCs/>
        </w:rPr>
      </w:pPr>
    </w:p>
    <w:p w14:paraId="723D52F4" w14:textId="77777777" w:rsidR="00222CEB" w:rsidRDefault="00222CEB" w:rsidP="00222CEB">
      <w:pPr>
        <w:rPr>
          <w:rFonts w:ascii="Times New Roman" w:hAnsi="Times New Roman" w:cs="Times New Roman"/>
        </w:rPr>
      </w:pPr>
    </w:p>
    <w:p w14:paraId="5A9EC58A" w14:textId="77777777" w:rsidR="00222CEB" w:rsidRDefault="00222CEB" w:rsidP="00222CEB">
      <w:pPr>
        <w:rPr>
          <w:rFonts w:ascii="Times New Roman" w:hAnsi="Times New Roman" w:cs="Times New Roman"/>
        </w:rPr>
      </w:pPr>
    </w:p>
    <w:p w14:paraId="242F5084" w14:textId="77777777" w:rsidR="00A5125A" w:rsidRPr="00A5125A" w:rsidRDefault="00A5125A" w:rsidP="00A5125A">
      <w:pPr>
        <w:ind w:left="720" w:firstLine="720"/>
        <w:rPr>
          <w:rFonts w:ascii="Times New Roman" w:hAnsi="Times New Roman" w:cs="Times New Roman"/>
          <w:b/>
          <w:bCs/>
        </w:rPr>
      </w:pPr>
      <w:r w:rsidRPr="00A5125A">
        <w:rPr>
          <w:rFonts w:ascii="Times New Roman" w:hAnsi="Times New Roman" w:cs="Times New Roman"/>
          <w:b/>
          <w:bCs/>
          <w:i/>
          <w:iCs/>
        </w:rPr>
        <w:t>The Strange Case of Dr. Jekyll and Mr. Hyde</w:t>
      </w:r>
      <w:r w:rsidRPr="00A5125A">
        <w:rPr>
          <w:rFonts w:ascii="Times New Roman" w:hAnsi="Times New Roman" w:cs="Times New Roman"/>
          <w:b/>
          <w:bCs/>
        </w:rPr>
        <w:t xml:space="preserve"> – Guided Reading Questions</w:t>
      </w:r>
    </w:p>
    <w:p w14:paraId="4630AA26" w14:textId="2C6D8859" w:rsidR="00A5125A" w:rsidRPr="00A5125A" w:rsidRDefault="00A5125A" w:rsidP="00A5125A">
      <w:pPr>
        <w:rPr>
          <w:rFonts w:ascii="Times New Roman" w:hAnsi="Times New Roman" w:cs="Times New Roman"/>
          <w:b/>
          <w:bCs/>
        </w:rPr>
      </w:pPr>
      <w:r w:rsidRPr="00A5125A">
        <w:rPr>
          <w:rFonts w:ascii="Times New Roman" w:hAnsi="Times New Roman" w:cs="Times New Roman"/>
          <w:b/>
          <w:bCs/>
        </w:rPr>
        <w:t>Chapters 1–3</w:t>
      </w:r>
    </w:p>
    <w:p w14:paraId="53FC579C" w14:textId="77777777" w:rsidR="00A5125A" w:rsidRPr="00A5125A" w:rsidRDefault="00A5125A" w:rsidP="00A5125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How does Stevenson use Mr. Utterson’s point of view to build suspense and mystery in the opening chapters?</w:t>
      </w:r>
    </w:p>
    <w:p w14:paraId="12B9D36A" w14:textId="77777777" w:rsidR="00A5125A" w:rsidRPr="00A5125A" w:rsidRDefault="00A5125A" w:rsidP="00A5125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What role does the setting (fog, dark streets, etc.) play in establishing tone and foreshadowing themes?</w:t>
      </w:r>
    </w:p>
    <w:p w14:paraId="7DF057E1" w14:textId="77777777" w:rsidR="00A5125A" w:rsidRPr="00A5125A" w:rsidRDefault="00A5125A" w:rsidP="00A5125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How is Hyde described physically and emotionally? Why is his appearance so disturbing to others?</w:t>
      </w:r>
    </w:p>
    <w:p w14:paraId="086852CB" w14:textId="77777777" w:rsidR="00A5125A" w:rsidRPr="00A5125A" w:rsidRDefault="00A5125A" w:rsidP="00A5125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What might the will and Utterson’s reaction to it suggest about societal expectations and legal control?</w:t>
      </w:r>
    </w:p>
    <w:p w14:paraId="253CF98F" w14:textId="0E9FFBD7" w:rsidR="00A5125A" w:rsidRPr="00A5125A" w:rsidRDefault="00A5125A" w:rsidP="00A5125A">
      <w:pPr>
        <w:rPr>
          <w:rFonts w:ascii="Times New Roman" w:hAnsi="Times New Roman" w:cs="Times New Roman"/>
          <w:b/>
          <w:bCs/>
        </w:rPr>
      </w:pPr>
      <w:r w:rsidRPr="00A5125A">
        <w:rPr>
          <w:rFonts w:ascii="Times New Roman" w:hAnsi="Times New Roman" w:cs="Times New Roman"/>
          <w:b/>
          <w:bCs/>
        </w:rPr>
        <w:t>Chapters 4–6</w:t>
      </w:r>
    </w:p>
    <w:p w14:paraId="2F3EA530" w14:textId="77777777" w:rsidR="00A5125A" w:rsidRPr="00A5125A" w:rsidRDefault="00A5125A" w:rsidP="00A5125A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How does the murder of Sir Danvers Carew complicate Utterson’s moral dilemma? How does this event shift the tone of the novella?</w:t>
      </w:r>
    </w:p>
    <w:p w14:paraId="1153EBCC" w14:textId="77777777" w:rsidR="00A5125A" w:rsidRPr="00A5125A" w:rsidRDefault="00A5125A" w:rsidP="00A5125A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What are the symbolic meanings of locked doors, especially in Jekyll’s home?</w:t>
      </w:r>
    </w:p>
    <w:p w14:paraId="5B899DEA" w14:textId="77777777" w:rsidR="00A5125A" w:rsidRPr="00A5125A" w:rsidRDefault="00A5125A" w:rsidP="00A5125A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How does Stevenson use Mr. Lanyon’s character as a contrast to Jekyll? What does Lanyon’s decline suggest about the nature of truth?</w:t>
      </w:r>
    </w:p>
    <w:p w14:paraId="497C0BAC" w14:textId="0324B917" w:rsidR="00A5125A" w:rsidRPr="00A5125A" w:rsidRDefault="00A5125A" w:rsidP="00A5125A">
      <w:pPr>
        <w:rPr>
          <w:rFonts w:ascii="Times New Roman" w:hAnsi="Times New Roman" w:cs="Times New Roman"/>
          <w:b/>
          <w:bCs/>
        </w:rPr>
      </w:pPr>
      <w:r w:rsidRPr="00A5125A">
        <w:rPr>
          <w:rFonts w:ascii="Times New Roman" w:hAnsi="Times New Roman" w:cs="Times New Roman"/>
          <w:b/>
          <w:bCs/>
        </w:rPr>
        <w:t>Chapters 7–10</w:t>
      </w:r>
    </w:p>
    <w:p w14:paraId="36D8B461" w14:textId="77777777" w:rsidR="00A5125A" w:rsidRPr="00A5125A" w:rsidRDefault="00A5125A" w:rsidP="00A5125A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How does the narrative structure (letters, testimonies, and third-person narration) affect the reader’s understanding of the plot?</w:t>
      </w:r>
    </w:p>
    <w:p w14:paraId="328CC07C" w14:textId="77777777" w:rsidR="00A5125A" w:rsidRPr="00A5125A" w:rsidRDefault="00A5125A" w:rsidP="00A5125A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How does Jekyll explain his desire to separate his two selves? Do you think he views Hyde as truly separate or an extension of himself?</w:t>
      </w:r>
    </w:p>
    <w:p w14:paraId="5CC12751" w14:textId="77777777" w:rsidR="00A5125A" w:rsidRPr="00A5125A" w:rsidRDefault="00A5125A" w:rsidP="00A5125A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What moral or philosophical warning does Stevenson seem to issue through the conclusion of Jekyll’s confession?</w:t>
      </w:r>
    </w:p>
    <w:p w14:paraId="790E3932" w14:textId="77777777" w:rsidR="00A5125A" w:rsidRPr="00A5125A" w:rsidRDefault="00A5125A" w:rsidP="00A5125A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How does the story reflect Victorian anxieties about science, morality, and human duality?</w:t>
      </w:r>
    </w:p>
    <w:p w14:paraId="31B52D26" w14:textId="77777777" w:rsidR="00A5125A" w:rsidRPr="00A5125A" w:rsidRDefault="00A5125A" w:rsidP="00A5125A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5125A">
        <w:rPr>
          <w:rFonts w:ascii="Times New Roman" w:hAnsi="Times New Roman" w:cs="Times New Roman"/>
        </w:rPr>
        <w:t>Is Jekyll’s final act (suicide) an escape, a punishment, or a final attempt at control? Explain your reasoning.</w:t>
      </w:r>
    </w:p>
    <w:p w14:paraId="49B1D80F" w14:textId="77777777" w:rsidR="00222CEB" w:rsidRPr="00222CEB" w:rsidRDefault="00222CEB" w:rsidP="00222CEB">
      <w:pPr>
        <w:rPr>
          <w:rFonts w:ascii="Times New Roman" w:hAnsi="Times New Roman" w:cs="Times New Roman"/>
        </w:rPr>
      </w:pPr>
    </w:p>
    <w:p w14:paraId="7DFECEAB" w14:textId="77777777" w:rsidR="00735A8B" w:rsidRDefault="00735A8B"/>
    <w:p w14:paraId="20A2CA85" w14:textId="77777777" w:rsidR="00A5125A" w:rsidRDefault="00A5125A"/>
    <w:p w14:paraId="3760BC3D" w14:textId="77777777" w:rsidR="00A5125A" w:rsidRPr="00A5125A" w:rsidRDefault="00A5125A" w:rsidP="00A5125A">
      <w:pPr>
        <w:spacing w:before="100" w:beforeAutospacing="1" w:after="100" w:afterAutospacing="1" w:line="240" w:lineRule="auto"/>
        <w:ind w:left="28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5125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Guided Reading Questions Rubric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1944"/>
        <w:gridCol w:w="1914"/>
        <w:gridCol w:w="2100"/>
        <w:gridCol w:w="1881"/>
      </w:tblGrid>
      <w:tr w:rsidR="00A5125A" w:rsidRPr="00A5125A" w14:paraId="0ECB8E07" w14:textId="77777777" w:rsidTr="00A512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25132" w14:textId="77777777" w:rsidR="00A5125A" w:rsidRPr="00A5125A" w:rsidRDefault="00A5125A" w:rsidP="00A5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091A741" w14:textId="77777777" w:rsidR="00A5125A" w:rsidRPr="00A5125A" w:rsidRDefault="00A5125A" w:rsidP="00A5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Exceeds Expectations (10 pts)</w:t>
            </w:r>
          </w:p>
        </w:tc>
        <w:tc>
          <w:tcPr>
            <w:tcW w:w="0" w:type="auto"/>
            <w:vAlign w:val="center"/>
            <w:hideMark/>
          </w:tcPr>
          <w:p w14:paraId="4ECA5C60" w14:textId="77777777" w:rsidR="00A5125A" w:rsidRPr="00A5125A" w:rsidRDefault="00A5125A" w:rsidP="00A5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Meets Expectations (8–9 pts)</w:t>
            </w:r>
          </w:p>
        </w:tc>
        <w:tc>
          <w:tcPr>
            <w:tcW w:w="0" w:type="auto"/>
            <w:vAlign w:val="center"/>
            <w:hideMark/>
          </w:tcPr>
          <w:p w14:paraId="4446C111" w14:textId="77777777" w:rsidR="00A5125A" w:rsidRPr="00A5125A" w:rsidRDefault="00A5125A" w:rsidP="00A5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Approaching Expectations (6–7 pts)</w:t>
            </w:r>
          </w:p>
        </w:tc>
        <w:tc>
          <w:tcPr>
            <w:tcW w:w="0" w:type="auto"/>
            <w:vAlign w:val="center"/>
            <w:hideMark/>
          </w:tcPr>
          <w:p w14:paraId="69697C1F" w14:textId="77777777" w:rsidR="00A5125A" w:rsidRPr="00A5125A" w:rsidRDefault="00A5125A" w:rsidP="00A5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Below Expectations (0–5 pts)</w:t>
            </w:r>
          </w:p>
        </w:tc>
      </w:tr>
      <w:tr w:rsidR="00A5125A" w:rsidRPr="00A5125A" w14:paraId="3B6403E2" w14:textId="77777777" w:rsidTr="00A512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45113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Completion</w:t>
            </w:r>
          </w:p>
        </w:tc>
        <w:tc>
          <w:tcPr>
            <w:tcW w:w="0" w:type="auto"/>
            <w:vAlign w:val="center"/>
            <w:hideMark/>
          </w:tcPr>
          <w:p w14:paraId="50771806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All questions are thoroughly answered; none are missing.</w:t>
            </w:r>
          </w:p>
        </w:tc>
        <w:tc>
          <w:tcPr>
            <w:tcW w:w="0" w:type="auto"/>
            <w:vAlign w:val="center"/>
            <w:hideMark/>
          </w:tcPr>
          <w:p w14:paraId="03E17B05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All questions are answered, with minor detail omissions.</w:t>
            </w:r>
          </w:p>
        </w:tc>
        <w:tc>
          <w:tcPr>
            <w:tcW w:w="0" w:type="auto"/>
            <w:vAlign w:val="center"/>
            <w:hideMark/>
          </w:tcPr>
          <w:p w14:paraId="7C392450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Most questions are answered, but some are incomplete or overly brief.</w:t>
            </w:r>
          </w:p>
        </w:tc>
        <w:tc>
          <w:tcPr>
            <w:tcW w:w="0" w:type="auto"/>
            <w:vAlign w:val="center"/>
            <w:hideMark/>
          </w:tcPr>
          <w:p w14:paraId="3733056D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Several questions are missing or mostly incomplete.</w:t>
            </w:r>
          </w:p>
        </w:tc>
      </w:tr>
      <w:tr w:rsidR="00A5125A" w:rsidRPr="00A5125A" w14:paraId="50DC9A4A" w14:textId="77777777" w:rsidTr="00A512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5D46A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Depth of Analysis</w:t>
            </w:r>
          </w:p>
        </w:tc>
        <w:tc>
          <w:tcPr>
            <w:tcW w:w="0" w:type="auto"/>
            <w:vAlign w:val="center"/>
            <w:hideMark/>
          </w:tcPr>
          <w:p w14:paraId="1FE29BC9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Responses show thoughtful interpretation, strong insight, and original reflection.</w:t>
            </w:r>
          </w:p>
        </w:tc>
        <w:tc>
          <w:tcPr>
            <w:tcW w:w="0" w:type="auto"/>
            <w:vAlign w:val="center"/>
            <w:hideMark/>
          </w:tcPr>
          <w:p w14:paraId="537F271D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Responses show adequate understanding and some analysis.</w:t>
            </w:r>
          </w:p>
        </w:tc>
        <w:tc>
          <w:tcPr>
            <w:tcW w:w="0" w:type="auto"/>
            <w:vAlign w:val="center"/>
            <w:hideMark/>
          </w:tcPr>
          <w:p w14:paraId="500C6D1C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Responses are mostly surface-level with limited analysis or insight.</w:t>
            </w:r>
          </w:p>
        </w:tc>
        <w:tc>
          <w:tcPr>
            <w:tcW w:w="0" w:type="auto"/>
            <w:vAlign w:val="center"/>
            <w:hideMark/>
          </w:tcPr>
          <w:p w14:paraId="07C2A264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Responses are vague, overly simplistic, or show minimal understanding of the text.</w:t>
            </w:r>
          </w:p>
        </w:tc>
      </w:tr>
      <w:tr w:rsidR="00A5125A" w:rsidRPr="00A5125A" w14:paraId="472EFF58" w14:textId="77777777" w:rsidTr="00A512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7D90F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Textual Support</w:t>
            </w:r>
          </w:p>
        </w:tc>
        <w:tc>
          <w:tcPr>
            <w:tcW w:w="0" w:type="auto"/>
            <w:vAlign w:val="center"/>
            <w:hideMark/>
          </w:tcPr>
          <w:p w14:paraId="3FEED590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Specific examples or quotes from the text are effectively incorporated when appropriate.</w:t>
            </w:r>
          </w:p>
        </w:tc>
        <w:tc>
          <w:tcPr>
            <w:tcW w:w="0" w:type="auto"/>
            <w:vAlign w:val="center"/>
            <w:hideMark/>
          </w:tcPr>
          <w:p w14:paraId="4883C93B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Occasional textual references are included to support points.</w:t>
            </w:r>
          </w:p>
        </w:tc>
        <w:tc>
          <w:tcPr>
            <w:tcW w:w="0" w:type="auto"/>
            <w:vAlign w:val="center"/>
            <w:hideMark/>
          </w:tcPr>
          <w:p w14:paraId="02CBC710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Few or no quotes/examples are included; general references are made without detail.</w:t>
            </w:r>
          </w:p>
        </w:tc>
        <w:tc>
          <w:tcPr>
            <w:tcW w:w="0" w:type="auto"/>
            <w:vAlign w:val="center"/>
            <w:hideMark/>
          </w:tcPr>
          <w:p w14:paraId="5EA05022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 textual evidence is provided to support responses.</w:t>
            </w:r>
          </w:p>
        </w:tc>
      </w:tr>
      <w:tr w:rsidR="00A5125A" w:rsidRPr="00A5125A" w14:paraId="14CD65D9" w14:textId="77777777" w:rsidTr="00A512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6BF63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Organization &amp; Format</w:t>
            </w:r>
          </w:p>
        </w:tc>
        <w:tc>
          <w:tcPr>
            <w:tcW w:w="0" w:type="auto"/>
            <w:vAlign w:val="center"/>
            <w:hideMark/>
          </w:tcPr>
          <w:p w14:paraId="2AE932CD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Answers are clearly labeled, well-spaced, and consistently follow the required format.</w:t>
            </w:r>
          </w:p>
        </w:tc>
        <w:tc>
          <w:tcPr>
            <w:tcW w:w="0" w:type="auto"/>
            <w:vAlign w:val="center"/>
            <w:hideMark/>
          </w:tcPr>
          <w:p w14:paraId="4F4EA36F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Formatting is mostly clear; questions and answers are numbered and spaced appropriately.</w:t>
            </w:r>
          </w:p>
        </w:tc>
        <w:tc>
          <w:tcPr>
            <w:tcW w:w="0" w:type="auto"/>
            <w:vAlign w:val="center"/>
            <w:hideMark/>
          </w:tcPr>
          <w:p w14:paraId="16E0C5AC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Formatting is inconsistent; may lack spacing or clarity between questions.</w:t>
            </w:r>
          </w:p>
        </w:tc>
        <w:tc>
          <w:tcPr>
            <w:tcW w:w="0" w:type="auto"/>
            <w:vAlign w:val="center"/>
            <w:hideMark/>
          </w:tcPr>
          <w:p w14:paraId="480C23FC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Disorganized format makes it difficult to follow or assess answers.</w:t>
            </w:r>
          </w:p>
        </w:tc>
      </w:tr>
      <w:tr w:rsidR="00A5125A" w:rsidRPr="00A5125A" w14:paraId="49C299E7" w14:textId="77777777" w:rsidTr="00A512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8ED81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Grammar &amp; Conventions</w:t>
            </w:r>
          </w:p>
        </w:tc>
        <w:tc>
          <w:tcPr>
            <w:tcW w:w="0" w:type="auto"/>
            <w:vAlign w:val="center"/>
            <w:hideMark/>
          </w:tcPr>
          <w:p w14:paraId="054C4622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Responses are free of grammatical and spelling errors; writing is polished and academic in tone.</w:t>
            </w:r>
          </w:p>
        </w:tc>
        <w:tc>
          <w:tcPr>
            <w:tcW w:w="0" w:type="auto"/>
            <w:vAlign w:val="center"/>
            <w:hideMark/>
          </w:tcPr>
          <w:p w14:paraId="5A2B38C7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Minor grammatical or spelling errors are present but do not interfere with meaning.</w:t>
            </w:r>
          </w:p>
        </w:tc>
        <w:tc>
          <w:tcPr>
            <w:tcW w:w="0" w:type="auto"/>
            <w:vAlign w:val="center"/>
            <w:hideMark/>
          </w:tcPr>
          <w:p w14:paraId="472E0D7F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Several errors in grammar or spelling occasionally interfere with clarity.</w:t>
            </w:r>
          </w:p>
        </w:tc>
        <w:tc>
          <w:tcPr>
            <w:tcW w:w="0" w:type="auto"/>
            <w:vAlign w:val="center"/>
            <w:hideMark/>
          </w:tcPr>
          <w:p w14:paraId="4CC8ADDB" w14:textId="77777777" w:rsidR="00A5125A" w:rsidRPr="00A5125A" w:rsidRDefault="00A5125A" w:rsidP="00A51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125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Frequent errors make responses difficult to understand.</w:t>
            </w:r>
          </w:p>
        </w:tc>
      </w:tr>
    </w:tbl>
    <w:p w14:paraId="4997099C" w14:textId="77777777" w:rsidR="00A5125A" w:rsidRPr="00A5125A" w:rsidRDefault="00000000" w:rsidP="00A5125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E7FC977">
          <v:rect id="_x0000_i1026" style="width:0;height:1.5pt" o:hralign="center" o:hrstd="t" o:hr="t" fillcolor="#a0a0a0" stroked="f"/>
        </w:pict>
      </w:r>
    </w:p>
    <w:p w14:paraId="42588595" w14:textId="77777777" w:rsidR="00A5125A" w:rsidRPr="00A5125A" w:rsidRDefault="00A5125A" w:rsidP="00A5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512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Points Possible: 50</w:t>
      </w:r>
    </w:p>
    <w:p w14:paraId="563F8D7D" w14:textId="77777777" w:rsidR="00A5125A" w:rsidRDefault="00A5125A"/>
    <w:sectPr w:rsidR="00A5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056"/>
    <w:multiLevelType w:val="multilevel"/>
    <w:tmpl w:val="26B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428AE"/>
    <w:multiLevelType w:val="multilevel"/>
    <w:tmpl w:val="C142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05E0A"/>
    <w:multiLevelType w:val="multilevel"/>
    <w:tmpl w:val="D78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E5061"/>
    <w:multiLevelType w:val="multilevel"/>
    <w:tmpl w:val="CB7042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E0C84"/>
    <w:multiLevelType w:val="multilevel"/>
    <w:tmpl w:val="C9B0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7215B"/>
    <w:multiLevelType w:val="multilevel"/>
    <w:tmpl w:val="A30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26AE3"/>
    <w:multiLevelType w:val="multilevel"/>
    <w:tmpl w:val="A7667B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D1637"/>
    <w:multiLevelType w:val="multilevel"/>
    <w:tmpl w:val="C890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923BB"/>
    <w:multiLevelType w:val="multilevel"/>
    <w:tmpl w:val="C9F8A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21460"/>
    <w:multiLevelType w:val="multilevel"/>
    <w:tmpl w:val="CE648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D132F"/>
    <w:multiLevelType w:val="hybridMultilevel"/>
    <w:tmpl w:val="D952E066"/>
    <w:lvl w:ilvl="0" w:tplc="C6E6E2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41CA2"/>
    <w:multiLevelType w:val="multilevel"/>
    <w:tmpl w:val="3416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9458F"/>
    <w:multiLevelType w:val="hybridMultilevel"/>
    <w:tmpl w:val="FF46C6AA"/>
    <w:lvl w:ilvl="0" w:tplc="FDA429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2269">
    <w:abstractNumId w:val="2"/>
  </w:num>
  <w:num w:numId="2" w16cid:durableId="893353228">
    <w:abstractNumId w:val="0"/>
  </w:num>
  <w:num w:numId="3" w16cid:durableId="1017079847">
    <w:abstractNumId w:val="1"/>
  </w:num>
  <w:num w:numId="4" w16cid:durableId="1824157838">
    <w:abstractNumId w:val="11"/>
  </w:num>
  <w:num w:numId="5" w16cid:durableId="1144739598">
    <w:abstractNumId w:val="10"/>
  </w:num>
  <w:num w:numId="6" w16cid:durableId="1956407460">
    <w:abstractNumId w:val="12"/>
  </w:num>
  <w:num w:numId="7" w16cid:durableId="431976185">
    <w:abstractNumId w:val="7"/>
  </w:num>
  <w:num w:numId="8" w16cid:durableId="237984287">
    <w:abstractNumId w:val="3"/>
  </w:num>
  <w:num w:numId="9" w16cid:durableId="2136944314">
    <w:abstractNumId w:val="6"/>
  </w:num>
  <w:num w:numId="10" w16cid:durableId="2100175491">
    <w:abstractNumId w:val="4"/>
  </w:num>
  <w:num w:numId="11" w16cid:durableId="1277756033">
    <w:abstractNumId w:val="9"/>
  </w:num>
  <w:num w:numId="12" w16cid:durableId="611784081">
    <w:abstractNumId w:val="8"/>
  </w:num>
  <w:num w:numId="13" w16cid:durableId="444421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EB"/>
    <w:rsid w:val="00162B21"/>
    <w:rsid w:val="00222CEB"/>
    <w:rsid w:val="00246407"/>
    <w:rsid w:val="002B71E2"/>
    <w:rsid w:val="00310967"/>
    <w:rsid w:val="00495BE5"/>
    <w:rsid w:val="00582DDF"/>
    <w:rsid w:val="006D757A"/>
    <w:rsid w:val="00735A8B"/>
    <w:rsid w:val="00A5125A"/>
    <w:rsid w:val="00A65A62"/>
    <w:rsid w:val="00C34A93"/>
    <w:rsid w:val="00D05D5D"/>
    <w:rsid w:val="00E33007"/>
    <w:rsid w:val="00F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090C"/>
  <w15:chartTrackingRefBased/>
  <w15:docId w15:val="{13DCB745-65C3-465A-9378-01B8B4D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C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C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C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C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C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C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C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C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7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zgzNjQ4MzYyMTIz?cjc=242qdsc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Matias</dc:creator>
  <cp:keywords/>
  <dc:description/>
  <cp:lastModifiedBy>Catherine Matias</cp:lastModifiedBy>
  <cp:revision>3</cp:revision>
  <cp:lastPrinted>2025-05-01T14:10:00Z</cp:lastPrinted>
  <dcterms:created xsi:type="dcterms:W3CDTF">2025-05-05T13:20:00Z</dcterms:created>
  <dcterms:modified xsi:type="dcterms:W3CDTF">2025-05-15T18:33:00Z</dcterms:modified>
</cp:coreProperties>
</file>